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F45" w:rsidRPr="00414304" w:rsidRDefault="00213F45" w:rsidP="00213F45">
      <w:pPr>
        <w:pStyle w:val="1"/>
        <w:widowControl/>
        <w:spacing w:before="0" w:after="0" w:line="360" w:lineRule="auto"/>
        <w:ind w:firstLineChars="0" w:firstLine="0"/>
        <w:jc w:val="center"/>
        <w:rPr>
          <w:rFonts w:ascii="宋体" w:eastAsia="宋体" w:hAnsi="宋体"/>
          <w:sz w:val="28"/>
          <w:szCs w:val="36"/>
        </w:rPr>
      </w:pPr>
      <w:r w:rsidRPr="00414304">
        <w:rPr>
          <w:rFonts w:ascii="宋体" w:eastAsia="宋体" w:hAnsi="宋体"/>
          <w:bCs/>
          <w:sz w:val="22"/>
        </w:rPr>
        <w:t>江西骏马招标咨询有限公司</w:t>
      </w:r>
      <w:r>
        <w:rPr>
          <w:rFonts w:ascii="宋体" w:eastAsia="宋体" w:hAnsi="宋体" w:hint="eastAsia"/>
          <w:bCs/>
          <w:sz w:val="22"/>
        </w:rPr>
        <w:t>关于</w:t>
      </w:r>
      <w:r w:rsidRPr="00414304">
        <w:rPr>
          <w:rFonts w:ascii="宋体" w:eastAsia="宋体" w:hAnsi="宋体" w:hint="eastAsia"/>
          <w:bCs/>
          <w:sz w:val="22"/>
        </w:rPr>
        <w:t>南昌大学校友捐赠墙墙面艺术捐赠铭牌设计及制作项目</w:t>
      </w:r>
      <w:r>
        <w:rPr>
          <w:rFonts w:ascii="宋体" w:eastAsia="宋体" w:hAnsi="宋体" w:hint="eastAsia"/>
          <w:bCs/>
          <w:sz w:val="22"/>
        </w:rPr>
        <w:t>【</w:t>
      </w:r>
      <w:r w:rsidRPr="00213F45">
        <w:rPr>
          <w:rFonts w:ascii="宋体" w:eastAsia="宋体" w:hAnsi="宋体" w:hint="eastAsia"/>
          <w:bCs/>
          <w:sz w:val="22"/>
        </w:rPr>
        <w:t>项目编号：</w:t>
      </w:r>
      <w:r w:rsidRPr="00213F45">
        <w:rPr>
          <w:rFonts w:ascii="宋体" w:eastAsia="宋体" w:hAnsi="宋体"/>
          <w:bCs/>
          <w:sz w:val="22"/>
        </w:rPr>
        <w:t>JXJM20210599</w:t>
      </w:r>
      <w:r>
        <w:rPr>
          <w:rFonts w:ascii="宋体" w:eastAsia="宋体" w:hAnsi="宋体" w:hint="eastAsia"/>
          <w:bCs/>
          <w:sz w:val="22"/>
        </w:rPr>
        <w:t>】</w:t>
      </w:r>
      <w:bookmarkStart w:id="0" w:name="_GoBack"/>
      <w:bookmarkEnd w:id="0"/>
      <w:r>
        <w:rPr>
          <w:rFonts w:ascii="宋体" w:eastAsia="宋体" w:hAnsi="宋体" w:hint="eastAsia"/>
          <w:bCs/>
          <w:sz w:val="22"/>
        </w:rPr>
        <w:t>比</w:t>
      </w:r>
      <w:r w:rsidR="00AF38F2">
        <w:rPr>
          <w:rFonts w:ascii="宋体" w:eastAsia="宋体" w:hAnsi="宋体" w:hint="eastAsia"/>
          <w:bCs/>
          <w:sz w:val="22"/>
        </w:rPr>
        <w:t>价</w:t>
      </w:r>
      <w:r>
        <w:rPr>
          <w:rFonts w:ascii="宋体" w:eastAsia="宋体" w:hAnsi="宋体" w:hint="eastAsia"/>
          <w:bCs/>
          <w:sz w:val="22"/>
        </w:rPr>
        <w:t>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13F45" w:rsidRPr="00414304" w:rsidTr="00295CA0">
        <w:tc>
          <w:tcPr>
            <w:tcW w:w="9628" w:type="dxa"/>
            <w:shd w:val="clear" w:color="auto" w:fill="auto"/>
          </w:tcPr>
          <w:p w:rsidR="00213F45" w:rsidRPr="00414304" w:rsidRDefault="00213F45" w:rsidP="00295CA0">
            <w:pPr>
              <w:spacing w:line="324" w:lineRule="auto"/>
              <w:ind w:firstLine="440"/>
              <w:rPr>
                <w:rFonts w:ascii="宋体" w:eastAsia="宋体" w:hAnsi="宋体" w:cs="Arial"/>
                <w:bCs/>
                <w:kern w:val="0"/>
                <w:sz w:val="22"/>
              </w:rPr>
            </w:pPr>
            <w:r w:rsidRPr="00414304">
              <w:rPr>
                <w:rFonts w:ascii="宋体" w:eastAsia="宋体" w:hAnsi="宋体" w:cs="Arial" w:hint="eastAsia"/>
                <w:bCs/>
                <w:kern w:val="0"/>
                <w:sz w:val="22"/>
              </w:rPr>
              <w:t>南昌大学校友捐赠墙墙面艺术捐赠铭牌设计及制作项目的潜在供应商应在</w:t>
            </w:r>
            <w:r w:rsidRPr="00414304">
              <w:rPr>
                <w:rFonts w:ascii="宋体" w:eastAsia="宋体" w:hAnsi="宋体"/>
                <w:bCs/>
                <w:sz w:val="22"/>
              </w:rPr>
              <w:t>江西骏马招标咨询有限公司</w:t>
            </w:r>
            <w:r w:rsidRPr="00414304">
              <w:rPr>
                <w:rFonts w:ascii="宋体" w:eastAsia="宋体" w:hAnsi="宋体" w:cs="Arial" w:hint="eastAsia"/>
                <w:bCs/>
                <w:kern w:val="0"/>
                <w:sz w:val="22"/>
                <w:u w:val="single"/>
              </w:rPr>
              <w:t>（南昌市</w:t>
            </w:r>
            <w:proofErr w:type="gramStart"/>
            <w:r w:rsidRPr="00414304">
              <w:rPr>
                <w:rFonts w:ascii="宋体" w:eastAsia="宋体" w:hAnsi="宋体" w:cs="Arial" w:hint="eastAsia"/>
                <w:bCs/>
                <w:kern w:val="0"/>
                <w:sz w:val="22"/>
                <w:u w:val="single"/>
              </w:rPr>
              <w:t>红谷滩</w:t>
            </w:r>
            <w:proofErr w:type="gramEnd"/>
            <w:r w:rsidRPr="00414304">
              <w:rPr>
                <w:rFonts w:ascii="宋体" w:eastAsia="宋体" w:hAnsi="宋体" w:cs="Arial" w:hint="eastAsia"/>
                <w:bCs/>
                <w:kern w:val="0"/>
                <w:sz w:val="22"/>
                <w:u w:val="single"/>
              </w:rPr>
              <w:t>新区丰和中大道</w:t>
            </w:r>
            <w:r w:rsidRPr="00414304">
              <w:rPr>
                <w:rFonts w:ascii="宋体" w:eastAsia="宋体" w:hAnsi="宋体" w:cs="Arial"/>
                <w:bCs/>
                <w:kern w:val="0"/>
                <w:sz w:val="22"/>
                <w:u w:val="single"/>
              </w:rPr>
              <w:t>912号地铁大厦17楼05室）</w:t>
            </w:r>
            <w:r w:rsidRPr="00414304">
              <w:rPr>
                <w:rFonts w:ascii="宋体" w:eastAsia="宋体" w:hAnsi="宋体" w:cs="Arial" w:hint="eastAsia"/>
                <w:bCs/>
                <w:kern w:val="0"/>
                <w:sz w:val="22"/>
              </w:rPr>
              <w:t>获取比价文件，并于</w:t>
            </w:r>
            <w:bookmarkStart w:id="1" w:name="_Hlk54173367"/>
            <w:r w:rsidRPr="00414304">
              <w:rPr>
                <w:rFonts w:ascii="宋体" w:eastAsia="宋体" w:hAnsi="宋体" w:cs="Arial"/>
                <w:bCs/>
                <w:kern w:val="0"/>
                <w:sz w:val="22"/>
              </w:rPr>
              <w:t>2021年</w:t>
            </w:r>
            <w:r>
              <w:rPr>
                <w:rFonts w:ascii="宋体" w:eastAsia="宋体" w:hAnsi="宋体" w:cs="Arial"/>
                <w:bCs/>
                <w:kern w:val="0"/>
                <w:sz w:val="22"/>
              </w:rPr>
              <w:t>04</w:t>
            </w:r>
            <w:r w:rsidRPr="00414304">
              <w:rPr>
                <w:rFonts w:ascii="宋体" w:eastAsia="宋体" w:hAnsi="宋体" w:cs="Arial"/>
                <w:bCs/>
                <w:kern w:val="0"/>
                <w:sz w:val="22"/>
              </w:rPr>
              <w:t>月</w:t>
            </w:r>
            <w:r>
              <w:rPr>
                <w:rFonts w:ascii="宋体" w:eastAsia="宋体" w:hAnsi="宋体" w:cs="Arial" w:hint="eastAsia"/>
                <w:bCs/>
                <w:kern w:val="0"/>
                <w:sz w:val="22"/>
              </w:rPr>
              <w:t>2</w:t>
            </w:r>
            <w:r>
              <w:rPr>
                <w:rFonts w:ascii="宋体" w:eastAsia="宋体" w:hAnsi="宋体" w:cs="Arial"/>
                <w:bCs/>
                <w:kern w:val="0"/>
                <w:sz w:val="22"/>
              </w:rPr>
              <w:t>9</w:t>
            </w:r>
            <w:r w:rsidRPr="00414304">
              <w:rPr>
                <w:rFonts w:ascii="宋体" w:eastAsia="宋体" w:hAnsi="宋体" w:cs="Arial"/>
                <w:bCs/>
                <w:kern w:val="0"/>
                <w:sz w:val="22"/>
              </w:rPr>
              <w:t>日1</w:t>
            </w:r>
            <w:r>
              <w:rPr>
                <w:rFonts w:ascii="宋体" w:eastAsia="宋体" w:hAnsi="宋体" w:cs="Arial"/>
                <w:bCs/>
                <w:kern w:val="0"/>
                <w:sz w:val="22"/>
              </w:rPr>
              <w:t>0</w:t>
            </w:r>
            <w:r w:rsidRPr="00414304">
              <w:rPr>
                <w:rFonts w:ascii="宋体" w:eastAsia="宋体" w:hAnsi="宋体" w:cs="Arial"/>
                <w:bCs/>
                <w:kern w:val="0"/>
                <w:sz w:val="22"/>
              </w:rPr>
              <w:t>点30分</w:t>
            </w:r>
            <w:bookmarkEnd w:id="1"/>
            <w:r w:rsidRPr="00414304">
              <w:rPr>
                <w:rFonts w:ascii="宋体" w:eastAsia="宋体" w:hAnsi="宋体" w:cs="Arial"/>
                <w:bCs/>
                <w:kern w:val="0"/>
                <w:sz w:val="22"/>
              </w:rPr>
              <w:t>（北京时间）</w:t>
            </w:r>
            <w:r w:rsidRPr="00414304">
              <w:rPr>
                <w:rFonts w:ascii="宋体" w:eastAsia="宋体" w:hAnsi="宋体" w:cs="Arial" w:hint="eastAsia"/>
                <w:bCs/>
                <w:kern w:val="0"/>
                <w:sz w:val="22"/>
              </w:rPr>
              <w:t>前递交响应文件。</w:t>
            </w:r>
          </w:p>
        </w:tc>
      </w:tr>
    </w:tbl>
    <w:p w:rsidR="00213F45" w:rsidRPr="00414304" w:rsidRDefault="00213F45" w:rsidP="00213F45">
      <w:pPr>
        <w:spacing w:line="276" w:lineRule="auto"/>
        <w:ind w:left="567" w:firstLineChars="0" w:firstLine="0"/>
        <w:rPr>
          <w:rFonts w:ascii="宋体" w:eastAsia="宋体" w:hAnsi="宋体" w:cs="MV Boli"/>
          <w:b/>
          <w:bCs/>
          <w:sz w:val="22"/>
        </w:rPr>
      </w:pPr>
      <w:r w:rsidRPr="00414304">
        <w:rPr>
          <w:rFonts w:ascii="宋体" w:eastAsia="宋体" w:hAnsi="宋体" w:cs="MV Boli"/>
          <w:b/>
          <w:bCs/>
          <w:sz w:val="22"/>
        </w:rPr>
        <w:t>一、项目基本情况：</w:t>
      </w:r>
    </w:p>
    <w:p w:rsidR="00213F45" w:rsidRPr="00414304" w:rsidRDefault="00213F45" w:rsidP="00213F45">
      <w:pPr>
        <w:spacing w:line="360" w:lineRule="auto"/>
        <w:ind w:firstLineChars="0" w:firstLine="0"/>
        <w:rPr>
          <w:rFonts w:ascii="宋体" w:eastAsia="宋体" w:hAnsi="宋体"/>
          <w:bCs/>
          <w:sz w:val="22"/>
        </w:rPr>
      </w:pPr>
      <w:r>
        <w:rPr>
          <w:rFonts w:ascii="宋体" w:eastAsia="宋体" w:hAnsi="宋体" w:hint="eastAsia"/>
          <w:bCs/>
          <w:sz w:val="22"/>
        </w:rPr>
        <w:t>项目</w:t>
      </w:r>
      <w:r w:rsidRPr="00414304">
        <w:rPr>
          <w:rFonts w:ascii="宋体" w:eastAsia="宋体" w:hAnsi="宋体"/>
          <w:bCs/>
          <w:sz w:val="22"/>
        </w:rPr>
        <w:t>编号：JXJM20210599</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bCs/>
          <w:sz w:val="22"/>
        </w:rPr>
        <w:t>项目名称：</w:t>
      </w:r>
      <w:r w:rsidRPr="00414304">
        <w:rPr>
          <w:rFonts w:ascii="宋体" w:eastAsia="宋体" w:hAnsi="宋体" w:hint="eastAsia"/>
          <w:bCs/>
          <w:sz w:val="22"/>
        </w:rPr>
        <w:t>南昌大学校友捐赠墙墙面艺术捐赠铭牌设计及制作项目</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bCs/>
          <w:sz w:val="22"/>
        </w:rPr>
        <w:t>预算金额：350000.00元</w:t>
      </w:r>
      <w:r w:rsidRPr="00414304">
        <w:rPr>
          <w:rFonts w:ascii="宋体" w:eastAsia="宋体" w:hAnsi="宋体" w:hint="eastAsia"/>
          <w:bCs/>
          <w:sz w:val="22"/>
        </w:rPr>
        <w:t>（人民币）</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最高限价：</w:t>
      </w:r>
      <w:r w:rsidRPr="00414304">
        <w:rPr>
          <w:rFonts w:ascii="宋体" w:eastAsia="宋体" w:hAnsi="宋体"/>
          <w:bCs/>
          <w:sz w:val="22"/>
        </w:rPr>
        <w:t>350000.00元</w:t>
      </w:r>
      <w:r w:rsidRPr="00414304">
        <w:rPr>
          <w:rFonts w:ascii="宋体" w:eastAsia="宋体" w:hAnsi="宋体" w:hint="eastAsia"/>
          <w:bCs/>
          <w:sz w:val="22"/>
        </w:rPr>
        <w:t>（人民币）</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采购需求：包含内容南昌大学校友捐赠墙墙面艺术捐赠铭牌设计及制作。</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bCs/>
          <w:sz w:val="22"/>
        </w:rPr>
        <w:t>服务期限：</w:t>
      </w:r>
      <w:r w:rsidRPr="00414304">
        <w:rPr>
          <w:rFonts w:ascii="宋体" w:eastAsia="宋体" w:hAnsi="宋体" w:hint="eastAsia"/>
          <w:sz w:val="22"/>
        </w:rPr>
        <w:t>成交供应商在合同签订后三天内，完成安排设计</w:t>
      </w:r>
      <w:proofErr w:type="gramStart"/>
      <w:r w:rsidRPr="00414304">
        <w:rPr>
          <w:rFonts w:ascii="宋体" w:eastAsia="宋体" w:hAnsi="宋体" w:hint="eastAsia"/>
          <w:sz w:val="22"/>
        </w:rPr>
        <w:t>至产品</w:t>
      </w:r>
      <w:proofErr w:type="gramEnd"/>
      <w:r w:rsidRPr="00414304">
        <w:rPr>
          <w:rFonts w:ascii="宋体" w:eastAsia="宋体" w:hAnsi="宋体" w:hint="eastAsia"/>
          <w:sz w:val="22"/>
        </w:rPr>
        <w:t>制作交付</w:t>
      </w:r>
      <w:r w:rsidRPr="00414304">
        <w:rPr>
          <w:rFonts w:ascii="宋体" w:eastAsia="宋体" w:hAnsi="宋体"/>
          <w:bCs/>
          <w:sz w:val="22"/>
        </w:rPr>
        <w:t>。</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本项目</w:t>
      </w:r>
      <w:r w:rsidRPr="00414304">
        <w:rPr>
          <w:rFonts w:ascii="宋体" w:eastAsia="宋体" w:hAnsi="宋体"/>
          <w:bCs/>
          <w:sz w:val="22"/>
        </w:rPr>
        <w:t>不接受联合体投标。</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bCs/>
          <w:sz w:val="22"/>
        </w:rPr>
        <w:t>二、申请人的资格要求：</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w:t>
      </w:r>
      <w:r w:rsidRPr="00414304">
        <w:rPr>
          <w:rFonts w:ascii="宋体" w:eastAsia="宋体" w:hAnsi="宋体"/>
          <w:bCs/>
          <w:sz w:val="22"/>
        </w:rPr>
        <w:t>1）具有独立承担民事责任的能力；</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w:t>
      </w:r>
      <w:r w:rsidRPr="00414304">
        <w:rPr>
          <w:rFonts w:ascii="宋体" w:eastAsia="宋体" w:hAnsi="宋体"/>
          <w:bCs/>
          <w:sz w:val="22"/>
        </w:rPr>
        <w:t>2）具有良好的商业信誉和健全的财务会计制度；</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w:t>
      </w:r>
      <w:r w:rsidRPr="00414304">
        <w:rPr>
          <w:rFonts w:ascii="宋体" w:eastAsia="宋体" w:hAnsi="宋体"/>
          <w:bCs/>
          <w:sz w:val="22"/>
        </w:rPr>
        <w:t>3）具有履行合同所必需的设备和专业技术能力；</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w:t>
      </w:r>
      <w:r w:rsidRPr="00414304">
        <w:rPr>
          <w:rFonts w:ascii="宋体" w:eastAsia="宋体" w:hAnsi="宋体"/>
          <w:bCs/>
          <w:sz w:val="22"/>
        </w:rPr>
        <w:t>4）有依法缴纳税收和社会保障资金的良好记录；</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w:t>
      </w:r>
      <w:r w:rsidRPr="00414304">
        <w:rPr>
          <w:rFonts w:ascii="宋体" w:eastAsia="宋体" w:hAnsi="宋体"/>
          <w:bCs/>
          <w:sz w:val="22"/>
        </w:rPr>
        <w:t>5）参加比价前三年内，在经营活动中没有重大违法记录；</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w:t>
      </w:r>
      <w:r w:rsidRPr="00414304">
        <w:rPr>
          <w:rFonts w:ascii="宋体" w:eastAsia="宋体" w:hAnsi="宋体"/>
          <w:bCs/>
          <w:sz w:val="22"/>
        </w:rPr>
        <w:t>6）供应商被“信用中国”网站列入失信被执行人和重大税收违法案件当事人名单的、被“中国采购网”网站列入采购严重违法失信行为记录名单（处罚期限尚未届满的），不得参与本项目的比价。</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（7）</w:t>
      </w:r>
      <w:r w:rsidRPr="00414304">
        <w:rPr>
          <w:rFonts w:ascii="宋体" w:eastAsia="宋体" w:hAnsi="宋体"/>
          <w:bCs/>
          <w:sz w:val="22"/>
        </w:rPr>
        <w:t>落实政府采购政策需满足的资格要求：无。本项目落实促进中小企业发展、支持监狱企业发展、促进残疾人就业、节能和环境标志产品等政府采购政策，并在</w:t>
      </w:r>
      <w:r w:rsidRPr="00414304">
        <w:rPr>
          <w:rFonts w:ascii="宋体" w:eastAsia="宋体" w:hAnsi="宋体" w:hint="eastAsia"/>
          <w:bCs/>
          <w:sz w:val="22"/>
        </w:rPr>
        <w:t>比价</w:t>
      </w:r>
      <w:r w:rsidRPr="00414304">
        <w:rPr>
          <w:rFonts w:ascii="宋体" w:eastAsia="宋体" w:hAnsi="宋体"/>
          <w:bCs/>
          <w:sz w:val="22"/>
        </w:rPr>
        <w:t>文件中有相关政策条款说</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bCs/>
          <w:sz w:val="22"/>
        </w:rPr>
        <w:t>明，但不作为本项目的资格性审查项。</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三、</w:t>
      </w:r>
      <w:r w:rsidRPr="00414304">
        <w:rPr>
          <w:rFonts w:ascii="宋体" w:eastAsia="宋体" w:hAnsi="宋体"/>
          <w:bCs/>
          <w:sz w:val="22"/>
        </w:rPr>
        <w:t xml:space="preserve"> 获取</w:t>
      </w:r>
      <w:r w:rsidRPr="00414304">
        <w:rPr>
          <w:rFonts w:ascii="宋体" w:eastAsia="宋体" w:hAnsi="宋体" w:hint="eastAsia"/>
          <w:bCs/>
          <w:sz w:val="22"/>
        </w:rPr>
        <w:t>比价</w:t>
      </w:r>
      <w:r w:rsidRPr="00414304">
        <w:rPr>
          <w:rFonts w:ascii="宋体" w:eastAsia="宋体" w:hAnsi="宋体"/>
          <w:bCs/>
          <w:sz w:val="22"/>
        </w:rPr>
        <w:t>文件</w:t>
      </w:r>
    </w:p>
    <w:p w:rsidR="00213F45" w:rsidRPr="00414304" w:rsidRDefault="00213F45" w:rsidP="00213F45">
      <w:pPr>
        <w:spacing w:line="360" w:lineRule="auto"/>
        <w:ind w:firstLine="440"/>
        <w:rPr>
          <w:rFonts w:ascii="宋体" w:eastAsia="宋体" w:hAnsi="宋体"/>
          <w:bCs/>
          <w:sz w:val="22"/>
        </w:rPr>
      </w:pPr>
      <w:r w:rsidRPr="00414304">
        <w:rPr>
          <w:rFonts w:ascii="宋体" w:eastAsia="宋体" w:hAnsi="宋体" w:hint="eastAsia"/>
          <w:bCs/>
          <w:sz w:val="22"/>
        </w:rPr>
        <w:t>时间：从</w:t>
      </w:r>
      <w:r w:rsidRPr="00414304">
        <w:rPr>
          <w:rFonts w:ascii="宋体" w:eastAsia="宋体" w:hAnsi="宋体"/>
          <w:bCs/>
          <w:sz w:val="22"/>
        </w:rPr>
        <w:t>2021年</w:t>
      </w:r>
      <w:r>
        <w:rPr>
          <w:rFonts w:ascii="宋体" w:eastAsia="宋体" w:hAnsi="宋体"/>
          <w:bCs/>
          <w:sz w:val="22"/>
        </w:rPr>
        <w:t>04</w:t>
      </w:r>
      <w:r w:rsidRPr="00414304">
        <w:rPr>
          <w:rFonts w:ascii="宋体" w:eastAsia="宋体" w:hAnsi="宋体"/>
          <w:bCs/>
          <w:sz w:val="22"/>
        </w:rPr>
        <w:t>月</w:t>
      </w:r>
      <w:r>
        <w:rPr>
          <w:rFonts w:ascii="宋体" w:eastAsia="宋体" w:hAnsi="宋体"/>
          <w:bCs/>
          <w:sz w:val="22"/>
        </w:rPr>
        <w:t>26</w:t>
      </w:r>
      <w:r w:rsidRPr="00414304">
        <w:rPr>
          <w:rFonts w:ascii="宋体" w:eastAsia="宋体" w:hAnsi="宋体" w:hint="eastAsia"/>
          <w:bCs/>
          <w:sz w:val="22"/>
        </w:rPr>
        <w:t>日</w:t>
      </w:r>
      <w:r w:rsidRPr="00414304">
        <w:rPr>
          <w:rFonts w:ascii="宋体" w:eastAsia="宋体" w:hAnsi="宋体"/>
          <w:bCs/>
          <w:sz w:val="22"/>
        </w:rPr>
        <w:t>起至2021年</w:t>
      </w:r>
      <w:r>
        <w:rPr>
          <w:rFonts w:ascii="宋体" w:eastAsia="宋体" w:hAnsi="宋体"/>
          <w:bCs/>
          <w:sz w:val="22"/>
        </w:rPr>
        <w:t>04</w:t>
      </w:r>
      <w:r w:rsidRPr="00414304">
        <w:rPr>
          <w:rFonts w:ascii="宋体" w:eastAsia="宋体" w:hAnsi="宋体"/>
          <w:bCs/>
          <w:sz w:val="22"/>
        </w:rPr>
        <w:t>月</w:t>
      </w:r>
      <w:r>
        <w:rPr>
          <w:rFonts w:ascii="宋体" w:eastAsia="宋体" w:hAnsi="宋体"/>
          <w:bCs/>
          <w:sz w:val="22"/>
        </w:rPr>
        <w:t>28</w:t>
      </w:r>
      <w:r w:rsidRPr="00414304">
        <w:rPr>
          <w:rFonts w:ascii="宋体" w:eastAsia="宋体" w:hAnsi="宋体"/>
          <w:bCs/>
          <w:sz w:val="22"/>
        </w:rPr>
        <w:t>日每天(节假日除外)9:00~12:00，14:30~17:00时(北京时间)</w:t>
      </w:r>
    </w:p>
    <w:p w:rsidR="00213F45" w:rsidRPr="00414304" w:rsidRDefault="00213F45" w:rsidP="00213F45">
      <w:pPr>
        <w:spacing w:line="360" w:lineRule="auto"/>
        <w:ind w:firstLine="440"/>
        <w:rPr>
          <w:rFonts w:ascii="宋体" w:eastAsia="宋体" w:hAnsi="宋体"/>
          <w:bCs/>
          <w:sz w:val="22"/>
        </w:rPr>
      </w:pPr>
      <w:r w:rsidRPr="00414304">
        <w:rPr>
          <w:rFonts w:ascii="宋体" w:eastAsia="宋体" w:hAnsi="宋体" w:hint="eastAsia"/>
          <w:bCs/>
          <w:sz w:val="22"/>
        </w:rPr>
        <w:lastRenderedPageBreak/>
        <w:t>地点：</w:t>
      </w:r>
      <w:bookmarkStart w:id="2" w:name="_Hlk48032744"/>
      <w:r w:rsidRPr="00414304">
        <w:rPr>
          <w:rFonts w:ascii="宋体" w:eastAsia="宋体" w:hAnsi="宋体" w:hint="eastAsia"/>
          <w:bCs/>
          <w:sz w:val="22"/>
        </w:rPr>
        <w:t>江西骏马招标咨询有限公司（南昌市</w:t>
      </w:r>
      <w:proofErr w:type="gramStart"/>
      <w:r w:rsidRPr="00414304">
        <w:rPr>
          <w:rFonts w:ascii="宋体" w:eastAsia="宋体" w:hAnsi="宋体" w:hint="eastAsia"/>
          <w:bCs/>
          <w:sz w:val="22"/>
        </w:rPr>
        <w:t>红谷滩</w:t>
      </w:r>
      <w:proofErr w:type="gramEnd"/>
      <w:r w:rsidRPr="00414304">
        <w:rPr>
          <w:rFonts w:ascii="宋体" w:eastAsia="宋体" w:hAnsi="宋体" w:hint="eastAsia"/>
          <w:bCs/>
          <w:sz w:val="22"/>
        </w:rPr>
        <w:t>新区丰和中大道</w:t>
      </w:r>
      <w:r w:rsidRPr="00414304">
        <w:rPr>
          <w:rFonts w:ascii="宋体" w:eastAsia="宋体" w:hAnsi="宋体"/>
          <w:bCs/>
          <w:sz w:val="22"/>
        </w:rPr>
        <w:t>912号地铁大厦17楼05室）</w:t>
      </w:r>
      <w:bookmarkEnd w:id="2"/>
    </w:p>
    <w:p w:rsidR="00213F45" w:rsidRPr="00414304" w:rsidRDefault="00213F45" w:rsidP="00213F45">
      <w:pPr>
        <w:spacing w:line="360" w:lineRule="auto"/>
        <w:ind w:firstLine="440"/>
        <w:rPr>
          <w:rFonts w:ascii="宋体" w:eastAsia="宋体" w:hAnsi="宋体"/>
          <w:bCs/>
          <w:sz w:val="22"/>
        </w:rPr>
      </w:pPr>
      <w:r w:rsidRPr="00414304">
        <w:rPr>
          <w:rFonts w:ascii="宋体" w:eastAsia="宋体" w:hAnsi="宋体" w:hint="eastAsia"/>
          <w:bCs/>
          <w:sz w:val="22"/>
        </w:rPr>
        <w:t>方式：现场购买，供应商在购买比价文件时提交单位介绍信和法人代表授权书及本人身份证（加盖公章复印件一份）及邀请函原件；比价文件售价：</w:t>
      </w:r>
      <w:r w:rsidRPr="00414304">
        <w:rPr>
          <w:rFonts w:ascii="宋体" w:eastAsia="宋体" w:hAnsi="宋体"/>
          <w:bCs/>
          <w:sz w:val="22"/>
        </w:rPr>
        <w:t>200元，售后不退</w:t>
      </w:r>
      <w:r w:rsidRPr="00414304">
        <w:rPr>
          <w:rFonts w:ascii="宋体" w:eastAsia="宋体" w:hAnsi="宋体" w:hint="eastAsia"/>
          <w:bCs/>
          <w:sz w:val="22"/>
        </w:rPr>
        <w:t>。</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四、</w:t>
      </w:r>
      <w:r w:rsidRPr="00414304">
        <w:rPr>
          <w:rFonts w:ascii="宋体" w:eastAsia="宋体" w:hAnsi="宋体"/>
          <w:bCs/>
          <w:sz w:val="22"/>
        </w:rPr>
        <w:t>提交</w:t>
      </w:r>
      <w:r w:rsidRPr="00414304">
        <w:rPr>
          <w:rFonts w:ascii="宋体" w:eastAsia="宋体" w:hAnsi="宋体" w:hint="eastAsia"/>
          <w:bCs/>
          <w:sz w:val="22"/>
        </w:rPr>
        <w:t>比价</w:t>
      </w:r>
      <w:r w:rsidRPr="00414304">
        <w:rPr>
          <w:rFonts w:ascii="宋体" w:eastAsia="宋体" w:hAnsi="宋体"/>
          <w:bCs/>
          <w:sz w:val="22"/>
        </w:rPr>
        <w:t>文件截止时间、开标时间和地点</w:t>
      </w:r>
    </w:p>
    <w:p w:rsidR="00213F45" w:rsidRPr="00414304" w:rsidRDefault="00213F45" w:rsidP="00213F45">
      <w:pPr>
        <w:spacing w:line="360" w:lineRule="auto"/>
        <w:ind w:firstLine="440"/>
        <w:rPr>
          <w:rFonts w:ascii="宋体" w:eastAsia="宋体" w:hAnsi="宋体"/>
          <w:bCs/>
          <w:sz w:val="22"/>
        </w:rPr>
      </w:pPr>
      <w:r w:rsidRPr="00414304">
        <w:rPr>
          <w:rFonts w:ascii="宋体" w:eastAsia="宋体" w:hAnsi="宋体" w:hint="eastAsia"/>
          <w:bCs/>
          <w:sz w:val="22"/>
        </w:rPr>
        <w:t>时间：</w:t>
      </w:r>
      <w:r w:rsidRPr="00414304">
        <w:rPr>
          <w:rFonts w:ascii="宋体" w:eastAsia="宋体" w:hAnsi="宋体" w:cs="Arial"/>
          <w:bCs/>
          <w:kern w:val="0"/>
          <w:sz w:val="22"/>
        </w:rPr>
        <w:t>2021年</w:t>
      </w:r>
      <w:r>
        <w:rPr>
          <w:rFonts w:ascii="宋体" w:eastAsia="宋体" w:hAnsi="宋体" w:cs="Arial"/>
          <w:bCs/>
          <w:kern w:val="0"/>
          <w:sz w:val="22"/>
        </w:rPr>
        <w:t>4</w:t>
      </w:r>
      <w:r w:rsidRPr="00414304">
        <w:rPr>
          <w:rFonts w:ascii="宋体" w:eastAsia="宋体" w:hAnsi="宋体" w:cs="Arial"/>
          <w:bCs/>
          <w:kern w:val="0"/>
          <w:sz w:val="22"/>
        </w:rPr>
        <w:t>月</w:t>
      </w:r>
      <w:r>
        <w:rPr>
          <w:rFonts w:ascii="宋体" w:eastAsia="宋体" w:hAnsi="宋体" w:cs="Arial"/>
          <w:bCs/>
          <w:kern w:val="0"/>
          <w:sz w:val="22"/>
        </w:rPr>
        <w:t>29</w:t>
      </w:r>
      <w:r w:rsidRPr="00414304">
        <w:rPr>
          <w:rFonts w:ascii="宋体" w:eastAsia="宋体" w:hAnsi="宋体" w:cs="Arial"/>
          <w:bCs/>
          <w:kern w:val="0"/>
          <w:sz w:val="22"/>
        </w:rPr>
        <w:t>日</w:t>
      </w:r>
      <w:r>
        <w:rPr>
          <w:rFonts w:ascii="宋体" w:eastAsia="宋体" w:hAnsi="宋体" w:cs="Arial"/>
          <w:bCs/>
          <w:kern w:val="0"/>
          <w:sz w:val="22"/>
        </w:rPr>
        <w:t>10</w:t>
      </w:r>
      <w:r w:rsidRPr="00414304">
        <w:rPr>
          <w:rFonts w:ascii="宋体" w:eastAsia="宋体" w:hAnsi="宋体" w:cs="Arial"/>
          <w:bCs/>
          <w:kern w:val="0"/>
          <w:sz w:val="22"/>
        </w:rPr>
        <w:t>点30分</w:t>
      </w:r>
      <w:r w:rsidRPr="00414304">
        <w:rPr>
          <w:rFonts w:ascii="宋体" w:eastAsia="宋体" w:hAnsi="宋体"/>
          <w:bCs/>
          <w:sz w:val="22"/>
        </w:rPr>
        <w:t>（北京时间）</w:t>
      </w:r>
    </w:p>
    <w:p w:rsidR="00213F45" w:rsidRPr="00414304" w:rsidRDefault="00213F45" w:rsidP="00213F45">
      <w:pPr>
        <w:spacing w:line="360" w:lineRule="auto"/>
        <w:ind w:firstLine="440"/>
        <w:rPr>
          <w:rFonts w:ascii="宋体" w:eastAsia="宋体" w:hAnsi="宋体"/>
          <w:bCs/>
          <w:sz w:val="22"/>
        </w:rPr>
      </w:pPr>
      <w:r w:rsidRPr="00414304">
        <w:rPr>
          <w:rFonts w:ascii="宋体" w:eastAsia="宋体" w:hAnsi="宋体" w:hint="eastAsia"/>
          <w:bCs/>
          <w:sz w:val="22"/>
        </w:rPr>
        <w:t>地点：江西省南昌市</w:t>
      </w:r>
      <w:proofErr w:type="gramStart"/>
      <w:r w:rsidRPr="00414304">
        <w:rPr>
          <w:rFonts w:ascii="宋体" w:eastAsia="宋体" w:hAnsi="宋体" w:hint="eastAsia"/>
          <w:bCs/>
          <w:sz w:val="22"/>
        </w:rPr>
        <w:t>红谷滩</w:t>
      </w:r>
      <w:proofErr w:type="gramEnd"/>
      <w:r w:rsidRPr="00414304">
        <w:rPr>
          <w:rFonts w:ascii="宋体" w:eastAsia="宋体" w:hAnsi="宋体" w:hint="eastAsia"/>
          <w:bCs/>
          <w:sz w:val="22"/>
        </w:rPr>
        <w:t>新区丰和中大道</w:t>
      </w:r>
      <w:r w:rsidRPr="00414304">
        <w:rPr>
          <w:rFonts w:ascii="宋体" w:eastAsia="宋体" w:hAnsi="宋体"/>
          <w:bCs/>
          <w:sz w:val="22"/>
        </w:rPr>
        <w:t>912号地铁大厦第17层</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五、</w:t>
      </w:r>
      <w:r w:rsidRPr="00414304">
        <w:rPr>
          <w:rFonts w:ascii="宋体" w:eastAsia="宋体" w:hAnsi="宋体"/>
          <w:bCs/>
          <w:sz w:val="22"/>
        </w:rPr>
        <w:t xml:space="preserve"> 公告期限</w:t>
      </w:r>
    </w:p>
    <w:p w:rsidR="00213F45" w:rsidRPr="00414304" w:rsidRDefault="00213F45" w:rsidP="00213F45">
      <w:pPr>
        <w:spacing w:line="360" w:lineRule="auto"/>
        <w:ind w:firstLine="440"/>
        <w:rPr>
          <w:rFonts w:ascii="宋体" w:eastAsia="宋体" w:hAnsi="宋体"/>
          <w:bCs/>
          <w:sz w:val="22"/>
        </w:rPr>
      </w:pPr>
      <w:r w:rsidRPr="00414304">
        <w:rPr>
          <w:rFonts w:ascii="宋体" w:eastAsia="宋体" w:hAnsi="宋体" w:hint="eastAsia"/>
          <w:bCs/>
          <w:sz w:val="22"/>
        </w:rPr>
        <w:t>本公告的公告期限为</w:t>
      </w:r>
      <w:r w:rsidRPr="00414304">
        <w:rPr>
          <w:rFonts w:ascii="宋体" w:eastAsia="宋体" w:hAnsi="宋体"/>
          <w:bCs/>
          <w:sz w:val="22"/>
        </w:rPr>
        <w:t>3个工作日，自发布公告之日起。</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六、</w:t>
      </w:r>
      <w:r w:rsidRPr="00414304">
        <w:rPr>
          <w:rFonts w:ascii="宋体" w:eastAsia="宋体" w:hAnsi="宋体"/>
          <w:bCs/>
          <w:sz w:val="22"/>
        </w:rPr>
        <w:t xml:space="preserve"> 其他补充事宜</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七、</w:t>
      </w:r>
      <w:r w:rsidRPr="00414304">
        <w:rPr>
          <w:rFonts w:ascii="宋体" w:eastAsia="宋体" w:hAnsi="宋体"/>
          <w:bCs/>
          <w:sz w:val="22"/>
        </w:rPr>
        <w:t xml:space="preserve"> 对本次</w:t>
      </w:r>
      <w:r w:rsidRPr="00414304">
        <w:rPr>
          <w:rFonts w:ascii="宋体" w:eastAsia="宋体" w:hAnsi="宋体" w:hint="eastAsia"/>
          <w:bCs/>
          <w:sz w:val="22"/>
        </w:rPr>
        <w:t>比价</w:t>
      </w:r>
      <w:r w:rsidRPr="00414304">
        <w:rPr>
          <w:rFonts w:ascii="宋体" w:eastAsia="宋体" w:hAnsi="宋体"/>
          <w:bCs/>
          <w:sz w:val="22"/>
        </w:rPr>
        <w:t>提出询问，请按以下方式联系。</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bCs/>
          <w:sz w:val="22"/>
        </w:rPr>
        <w:t>1.采购人信息</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采</w:t>
      </w:r>
      <w:r w:rsidRPr="00414304">
        <w:rPr>
          <w:rFonts w:ascii="宋体" w:eastAsia="宋体" w:hAnsi="宋体"/>
          <w:bCs/>
          <w:sz w:val="22"/>
        </w:rPr>
        <w:t xml:space="preserve"> 购 人：</w:t>
      </w:r>
      <w:r w:rsidRPr="00414304">
        <w:rPr>
          <w:rFonts w:ascii="宋体" w:eastAsia="宋体" w:hAnsi="宋体" w:hint="eastAsia"/>
          <w:bCs/>
          <w:sz w:val="22"/>
        </w:rPr>
        <w:t>南昌大学教育发展基金会</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详细地址：江西省南昌市</w:t>
      </w:r>
      <w:proofErr w:type="gramStart"/>
      <w:r w:rsidRPr="00414304">
        <w:rPr>
          <w:rFonts w:ascii="宋体" w:eastAsia="宋体" w:hAnsi="宋体" w:hint="eastAsia"/>
          <w:bCs/>
          <w:sz w:val="22"/>
        </w:rPr>
        <w:t>红谷滩</w:t>
      </w:r>
      <w:proofErr w:type="gramEnd"/>
      <w:r w:rsidRPr="00414304">
        <w:rPr>
          <w:rFonts w:ascii="宋体" w:eastAsia="宋体" w:hAnsi="宋体" w:hint="eastAsia"/>
          <w:bCs/>
          <w:sz w:val="22"/>
        </w:rPr>
        <w:t>新区学府大道</w:t>
      </w:r>
      <w:r w:rsidRPr="00414304">
        <w:rPr>
          <w:rFonts w:ascii="宋体" w:eastAsia="宋体" w:hAnsi="宋体"/>
          <w:bCs/>
          <w:sz w:val="22"/>
        </w:rPr>
        <w:t>999号</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联系人及电话：</w:t>
      </w:r>
      <w:r w:rsidRPr="00414304">
        <w:rPr>
          <w:rFonts w:ascii="宋体" w:eastAsia="宋体" w:hAnsi="宋体" w:hint="eastAsia"/>
          <w:sz w:val="22"/>
        </w:rPr>
        <w:t>姚老师</w:t>
      </w:r>
      <w:r w:rsidRPr="00414304">
        <w:rPr>
          <w:rFonts w:ascii="宋体" w:eastAsia="宋体" w:hAnsi="宋体"/>
          <w:sz w:val="22"/>
        </w:rPr>
        <w:t>13755781152</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bCs/>
          <w:sz w:val="22"/>
        </w:rPr>
        <w:t>2.采购代理机构信息</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名</w:t>
      </w:r>
      <w:r w:rsidRPr="00414304">
        <w:rPr>
          <w:rFonts w:ascii="宋体" w:eastAsia="宋体" w:hAnsi="宋体"/>
          <w:bCs/>
          <w:sz w:val="22"/>
        </w:rPr>
        <w:t xml:space="preserve">    称：江西骏马招标咨询有限公司</w:t>
      </w:r>
    </w:p>
    <w:p w:rsidR="00213F45" w:rsidRPr="00414304" w:rsidRDefault="00213F45" w:rsidP="00213F45">
      <w:pPr>
        <w:spacing w:line="360" w:lineRule="auto"/>
        <w:ind w:firstLineChars="0" w:firstLine="0"/>
        <w:rPr>
          <w:rFonts w:ascii="宋体" w:eastAsia="宋体" w:hAnsi="宋体"/>
          <w:bCs/>
          <w:sz w:val="22"/>
        </w:rPr>
      </w:pPr>
      <w:proofErr w:type="gramStart"/>
      <w:r w:rsidRPr="00414304">
        <w:rPr>
          <w:rFonts w:ascii="宋体" w:eastAsia="宋体" w:hAnsi="宋体" w:hint="eastAsia"/>
          <w:bCs/>
          <w:sz w:val="22"/>
        </w:rPr>
        <w:t>地　　址</w:t>
      </w:r>
      <w:proofErr w:type="gramEnd"/>
      <w:r w:rsidRPr="00414304">
        <w:rPr>
          <w:rFonts w:ascii="宋体" w:eastAsia="宋体" w:hAnsi="宋体" w:hint="eastAsia"/>
          <w:bCs/>
          <w:sz w:val="22"/>
        </w:rPr>
        <w:t>：南昌市</w:t>
      </w:r>
      <w:proofErr w:type="gramStart"/>
      <w:r w:rsidRPr="00414304">
        <w:rPr>
          <w:rFonts w:ascii="宋体" w:eastAsia="宋体" w:hAnsi="宋体" w:hint="eastAsia"/>
          <w:bCs/>
          <w:sz w:val="22"/>
        </w:rPr>
        <w:t>红谷滩</w:t>
      </w:r>
      <w:proofErr w:type="gramEnd"/>
      <w:r w:rsidRPr="00414304">
        <w:rPr>
          <w:rFonts w:ascii="宋体" w:eastAsia="宋体" w:hAnsi="宋体" w:hint="eastAsia"/>
          <w:bCs/>
          <w:sz w:val="22"/>
        </w:rPr>
        <w:t>新区丰和中大道</w:t>
      </w:r>
      <w:r w:rsidRPr="00414304">
        <w:rPr>
          <w:rFonts w:ascii="宋体" w:eastAsia="宋体" w:hAnsi="宋体"/>
          <w:bCs/>
          <w:sz w:val="22"/>
        </w:rPr>
        <w:t>912号地铁大厦17楼</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联系方式：</w:t>
      </w:r>
      <w:r w:rsidRPr="00414304">
        <w:rPr>
          <w:rFonts w:ascii="宋体" w:eastAsia="宋体" w:hAnsi="宋体"/>
          <w:bCs/>
          <w:sz w:val="22"/>
        </w:rPr>
        <w:t>0791-88615995</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bCs/>
          <w:sz w:val="22"/>
        </w:rPr>
        <w:t>3.项目联系方式</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项目联系人：翟霜、</w:t>
      </w:r>
      <w:proofErr w:type="gramStart"/>
      <w:r w:rsidRPr="00414304">
        <w:rPr>
          <w:rFonts w:ascii="宋体" w:eastAsia="宋体" w:hAnsi="宋体" w:hint="eastAsia"/>
          <w:bCs/>
          <w:sz w:val="22"/>
        </w:rPr>
        <w:t>马诗勇</w:t>
      </w:r>
      <w:proofErr w:type="gramEnd"/>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 xml:space="preserve">电　　</w:t>
      </w:r>
      <w:r w:rsidRPr="00414304">
        <w:rPr>
          <w:rFonts w:ascii="宋体" w:eastAsia="宋体" w:hAnsi="宋体"/>
          <w:bCs/>
          <w:sz w:val="22"/>
        </w:rPr>
        <w:t xml:space="preserve">  话：0791-88615995</w:t>
      </w:r>
    </w:p>
    <w:p w:rsidR="00213F45" w:rsidRPr="00414304" w:rsidRDefault="00213F45" w:rsidP="00213F45">
      <w:pPr>
        <w:spacing w:line="360" w:lineRule="auto"/>
        <w:ind w:firstLineChars="0" w:firstLine="0"/>
        <w:rPr>
          <w:rFonts w:ascii="宋体" w:eastAsia="宋体" w:hAnsi="宋体"/>
          <w:bCs/>
          <w:sz w:val="22"/>
        </w:rPr>
      </w:pPr>
      <w:r w:rsidRPr="00414304">
        <w:rPr>
          <w:rFonts w:ascii="宋体" w:eastAsia="宋体" w:hAnsi="宋体" w:hint="eastAsia"/>
          <w:bCs/>
          <w:sz w:val="22"/>
        </w:rPr>
        <w:t xml:space="preserve">传　</w:t>
      </w:r>
      <w:r w:rsidRPr="00414304">
        <w:rPr>
          <w:rFonts w:ascii="宋体" w:eastAsia="宋体" w:hAnsi="宋体"/>
          <w:bCs/>
          <w:sz w:val="22"/>
        </w:rPr>
        <w:t xml:space="preserve">  　真：0791-88615995</w:t>
      </w:r>
    </w:p>
    <w:p w:rsidR="00213F45" w:rsidRPr="00414304" w:rsidRDefault="00213F45" w:rsidP="00213F45">
      <w:pPr>
        <w:spacing w:line="360" w:lineRule="auto"/>
        <w:ind w:firstLineChars="0" w:firstLine="0"/>
        <w:rPr>
          <w:rFonts w:ascii="宋体" w:eastAsia="宋体" w:hAnsi="宋体"/>
          <w:sz w:val="22"/>
        </w:rPr>
      </w:pPr>
      <w:proofErr w:type="gramStart"/>
      <w:r w:rsidRPr="00414304">
        <w:rPr>
          <w:rFonts w:ascii="宋体" w:eastAsia="宋体" w:hAnsi="宋体" w:hint="eastAsia"/>
          <w:bCs/>
          <w:sz w:val="22"/>
        </w:rPr>
        <w:t>邮</w:t>
      </w:r>
      <w:proofErr w:type="gramEnd"/>
      <w:r w:rsidRPr="00414304">
        <w:rPr>
          <w:rFonts w:ascii="宋体" w:eastAsia="宋体" w:hAnsi="宋体"/>
          <w:bCs/>
          <w:sz w:val="22"/>
        </w:rPr>
        <w:t xml:space="preserve">      箱：jxjmzbzxgs@163.com</w:t>
      </w:r>
    </w:p>
    <w:p w:rsidR="008C4E3C" w:rsidRPr="00213F45" w:rsidRDefault="008C4E3C">
      <w:pPr>
        <w:ind w:firstLine="560"/>
      </w:pPr>
    </w:p>
    <w:sectPr w:rsidR="008C4E3C" w:rsidRPr="00213F4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CAF" w:rsidRDefault="00C30CAF" w:rsidP="00AF38F2">
      <w:pPr>
        <w:spacing w:line="240" w:lineRule="auto"/>
        <w:ind w:firstLine="560"/>
      </w:pPr>
      <w:r>
        <w:separator/>
      </w:r>
    </w:p>
  </w:endnote>
  <w:endnote w:type="continuationSeparator" w:id="0">
    <w:p w:rsidR="00C30CAF" w:rsidRDefault="00C30CAF" w:rsidP="00AF38F2">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F2" w:rsidRDefault="00AF38F2">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F2" w:rsidRDefault="00AF38F2">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F2" w:rsidRDefault="00AF38F2">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CAF" w:rsidRDefault="00C30CAF" w:rsidP="00AF38F2">
      <w:pPr>
        <w:spacing w:line="240" w:lineRule="auto"/>
        <w:ind w:firstLine="560"/>
      </w:pPr>
      <w:r>
        <w:separator/>
      </w:r>
    </w:p>
  </w:footnote>
  <w:footnote w:type="continuationSeparator" w:id="0">
    <w:p w:rsidR="00C30CAF" w:rsidRDefault="00C30CAF" w:rsidP="00AF38F2">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F2" w:rsidRDefault="00AF38F2">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F2" w:rsidRDefault="00AF38F2">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8F2" w:rsidRDefault="00AF38F2">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33332"/>
    <w:multiLevelType w:val="multilevel"/>
    <w:tmpl w:val="25433332"/>
    <w:lvl w:ilvl="0">
      <w:start w:val="1"/>
      <w:numFmt w:val="chineseCountingThousand"/>
      <w:suff w:val="space"/>
      <w:lvlText w:val="第%1章"/>
      <w:lvlJc w:val="left"/>
      <w:pPr>
        <w:ind w:left="567" w:hanging="567"/>
      </w:pPr>
      <w:rPr>
        <w:rFonts w:cs="Times New Roman" w:hint="default"/>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45"/>
    <w:rsid w:val="00213F45"/>
    <w:rsid w:val="008C4E3C"/>
    <w:rsid w:val="00AF38F2"/>
    <w:rsid w:val="00C30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45C6"/>
  <w15:chartTrackingRefBased/>
  <w15:docId w15:val="{207D1D24-2F0A-4A8C-9B91-44B46F93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F45"/>
    <w:pPr>
      <w:widowControl w:val="0"/>
      <w:spacing w:line="480" w:lineRule="exact"/>
      <w:ind w:firstLineChars="200" w:firstLine="200"/>
    </w:pPr>
    <w:rPr>
      <w:rFonts w:ascii="微软雅黑" w:eastAsia="楷体_GB2312" w:hAnsi="微软雅黑" w:cs="Times New Roman"/>
      <w:sz w:val="28"/>
    </w:rPr>
  </w:style>
  <w:style w:type="paragraph" w:styleId="1">
    <w:name w:val="heading 1"/>
    <w:basedOn w:val="a"/>
    <w:next w:val="a"/>
    <w:link w:val="10"/>
    <w:qFormat/>
    <w:rsid w:val="00213F45"/>
    <w:pPr>
      <w:keepNext/>
      <w:keepLines/>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213F45"/>
    <w:rPr>
      <w:rFonts w:ascii="微软雅黑" w:eastAsia="楷体_GB2312" w:hAnsi="微软雅黑" w:cs="Times New Roman"/>
      <w:b/>
      <w:kern w:val="44"/>
      <w:sz w:val="44"/>
      <w:szCs w:val="20"/>
    </w:rPr>
  </w:style>
  <w:style w:type="paragraph" w:styleId="a3">
    <w:name w:val="header"/>
    <w:basedOn w:val="a"/>
    <w:link w:val="a4"/>
    <w:uiPriority w:val="99"/>
    <w:unhideWhenUsed/>
    <w:rsid w:val="00AF38F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AF38F2"/>
    <w:rPr>
      <w:rFonts w:ascii="微软雅黑" w:eastAsia="楷体_GB2312" w:hAnsi="微软雅黑" w:cs="Times New Roman"/>
      <w:sz w:val="18"/>
      <w:szCs w:val="18"/>
    </w:rPr>
  </w:style>
  <w:style w:type="paragraph" w:styleId="a5">
    <w:name w:val="footer"/>
    <w:basedOn w:val="a"/>
    <w:link w:val="a6"/>
    <w:uiPriority w:val="99"/>
    <w:unhideWhenUsed/>
    <w:rsid w:val="00AF38F2"/>
    <w:pPr>
      <w:tabs>
        <w:tab w:val="center" w:pos="4153"/>
        <w:tab w:val="right" w:pos="8306"/>
      </w:tabs>
      <w:snapToGrid w:val="0"/>
      <w:spacing w:line="240" w:lineRule="atLeast"/>
    </w:pPr>
    <w:rPr>
      <w:sz w:val="18"/>
      <w:szCs w:val="18"/>
    </w:rPr>
  </w:style>
  <w:style w:type="character" w:customStyle="1" w:styleId="a6">
    <w:name w:val="页脚 字符"/>
    <w:basedOn w:val="a0"/>
    <w:link w:val="a5"/>
    <w:uiPriority w:val="99"/>
    <w:rsid w:val="00AF38F2"/>
    <w:rPr>
      <w:rFonts w:ascii="微软雅黑" w:eastAsia="楷体_GB2312" w:hAnsi="微软雅黑"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2021-04-26T08:24:00Z</dcterms:created>
  <dcterms:modified xsi:type="dcterms:W3CDTF">2021-04-26T08:26:00Z</dcterms:modified>
</cp:coreProperties>
</file>